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2D70" w14:textId="77777777" w:rsidR="00A039DC" w:rsidRDefault="009814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招聘简章</w:t>
      </w:r>
    </w:p>
    <w:p w14:paraId="10A2EE7E" w14:textId="77777777" w:rsidR="00A039DC" w:rsidRDefault="009814A5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四方科技集团股份有限公司（股票代码：</w:t>
      </w:r>
      <w:r>
        <w:rPr>
          <w:sz w:val="24"/>
        </w:rPr>
        <w:t>603339</w:t>
      </w:r>
      <w:r>
        <w:rPr>
          <w:sz w:val="24"/>
        </w:rPr>
        <w:t>），始于</w:t>
      </w:r>
      <w:r>
        <w:rPr>
          <w:sz w:val="24"/>
        </w:rPr>
        <w:t>1986</w:t>
      </w:r>
      <w:r>
        <w:rPr>
          <w:sz w:val="24"/>
        </w:rPr>
        <w:t>年，旗下拥有</w:t>
      </w:r>
      <w:r>
        <w:rPr>
          <w:sz w:val="24"/>
        </w:rPr>
        <w:t>6</w:t>
      </w:r>
      <w:r>
        <w:rPr>
          <w:sz w:val="24"/>
        </w:rPr>
        <w:t>家全资子公司和</w:t>
      </w:r>
      <w:r>
        <w:rPr>
          <w:sz w:val="24"/>
        </w:rPr>
        <w:t>1</w:t>
      </w:r>
      <w:r>
        <w:rPr>
          <w:sz w:val="24"/>
        </w:rPr>
        <w:t>个研究院。集团坚持以创新为核心，以</w:t>
      </w:r>
      <w:r>
        <w:rPr>
          <w:sz w:val="24"/>
        </w:rPr>
        <w:t>“</w:t>
      </w:r>
      <w:r>
        <w:rPr>
          <w:sz w:val="24"/>
        </w:rPr>
        <w:t>智装备</w:t>
      </w:r>
      <w:r>
        <w:rPr>
          <w:sz w:val="24"/>
        </w:rPr>
        <w:t>”</w:t>
      </w:r>
      <w:r>
        <w:rPr>
          <w:sz w:val="24"/>
        </w:rPr>
        <w:t>为理念，以冷链食品精深加工装备制造为依托，围绕冷冻冷藏、储运装备、工业换热、节能板材等高端智能化装备技术领域，形成产业规模效应，获得了显著的产业竞争优势。</w:t>
      </w:r>
    </w:p>
    <w:p w14:paraId="55A41237" w14:textId="77777777" w:rsidR="00A039DC" w:rsidRDefault="009814A5">
      <w:pPr>
        <w:spacing w:line="480" w:lineRule="exact"/>
        <w:rPr>
          <w:sz w:val="24"/>
        </w:rPr>
      </w:pPr>
      <w:r>
        <w:rPr>
          <w:sz w:val="24"/>
        </w:rPr>
        <w:t>四方冷链</w:t>
      </w:r>
      <w:r>
        <w:rPr>
          <w:rFonts w:hint="eastAsia"/>
          <w:sz w:val="24"/>
        </w:rPr>
        <w:t>：</w:t>
      </w:r>
      <w:r>
        <w:rPr>
          <w:sz w:val="24"/>
        </w:rPr>
        <w:t>冷链领域主要经营</w:t>
      </w:r>
      <w:r>
        <w:rPr>
          <w:sz w:val="24"/>
        </w:rPr>
        <w:t xml:space="preserve">: </w:t>
      </w:r>
      <w:r>
        <w:rPr>
          <w:sz w:val="24"/>
        </w:rPr>
        <w:t>速冻设备、速冻食品深加工、</w:t>
      </w:r>
      <w:r>
        <w:rPr>
          <w:sz w:val="24"/>
        </w:rPr>
        <w:t xml:space="preserve"> </w:t>
      </w:r>
      <w:r>
        <w:rPr>
          <w:sz w:val="24"/>
        </w:rPr>
        <w:t>制冷工程等领域的整体解决方案</w:t>
      </w:r>
      <w:r>
        <w:rPr>
          <w:sz w:val="24"/>
        </w:rPr>
        <w:t xml:space="preserve"> </w:t>
      </w:r>
      <w:r>
        <w:rPr>
          <w:sz w:val="24"/>
        </w:rPr>
        <w:t>。</w:t>
      </w:r>
    </w:p>
    <w:p w14:paraId="125BBBE6" w14:textId="77777777" w:rsidR="00A039DC" w:rsidRDefault="009814A5">
      <w:pPr>
        <w:spacing w:line="480" w:lineRule="exact"/>
        <w:rPr>
          <w:sz w:val="24"/>
        </w:rPr>
      </w:pPr>
      <w:r>
        <w:rPr>
          <w:sz w:val="24"/>
        </w:rPr>
        <w:t>四方罐箱</w:t>
      </w:r>
      <w:r>
        <w:rPr>
          <w:rFonts w:hint="eastAsia"/>
          <w:sz w:val="24"/>
        </w:rPr>
        <w:t>：</w:t>
      </w:r>
      <w:proofErr w:type="gramStart"/>
      <w:r>
        <w:rPr>
          <w:sz w:val="24"/>
        </w:rPr>
        <w:t>罐箱领域</w:t>
      </w:r>
      <w:proofErr w:type="gramEnd"/>
      <w:r>
        <w:rPr>
          <w:sz w:val="24"/>
        </w:rPr>
        <w:t>主要经营：罐式储运设备、特种集装箱、压力容器等设计、生产、销售。</w:t>
      </w:r>
    </w:p>
    <w:p w14:paraId="644419F4" w14:textId="77777777" w:rsidR="00A039DC" w:rsidRDefault="009814A5">
      <w:pPr>
        <w:spacing w:line="480" w:lineRule="exact"/>
        <w:rPr>
          <w:sz w:val="24"/>
        </w:rPr>
      </w:pPr>
      <w:r>
        <w:rPr>
          <w:sz w:val="24"/>
        </w:rPr>
        <w:t>四方节能</w:t>
      </w:r>
      <w:r>
        <w:rPr>
          <w:rFonts w:hint="eastAsia"/>
          <w:sz w:val="24"/>
        </w:rPr>
        <w:t>：</w:t>
      </w:r>
      <w:r>
        <w:rPr>
          <w:sz w:val="24"/>
        </w:rPr>
        <w:t>节能板材领域主要经营</w:t>
      </w:r>
      <w:r>
        <w:rPr>
          <w:sz w:val="24"/>
        </w:rPr>
        <w:t xml:space="preserve">: </w:t>
      </w:r>
      <w:r>
        <w:rPr>
          <w:sz w:val="24"/>
        </w:rPr>
        <w:t>新型节能</w:t>
      </w:r>
      <w:r>
        <w:rPr>
          <w:sz w:val="24"/>
        </w:rPr>
        <w:t>板材、冷冻冷藏库及工业门的研发、制造和销售。</w:t>
      </w:r>
    </w:p>
    <w:p w14:paraId="23A496B6" w14:textId="77777777" w:rsidR="00A039DC" w:rsidRDefault="00A039DC">
      <w:pPr>
        <w:rPr>
          <w:b/>
          <w:bCs/>
          <w:sz w:val="24"/>
        </w:rPr>
      </w:pPr>
    </w:p>
    <w:p w14:paraId="7C367B43" w14:textId="77777777" w:rsidR="00A039DC" w:rsidRDefault="009814A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一、招聘需求</w:t>
      </w:r>
    </w:p>
    <w:tbl>
      <w:tblPr>
        <w:tblW w:w="8020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840"/>
        <w:gridCol w:w="1390"/>
        <w:gridCol w:w="790"/>
        <w:gridCol w:w="1270"/>
        <w:gridCol w:w="3730"/>
      </w:tblGrid>
      <w:tr w:rsidR="00A039DC" w14:paraId="65E1D506" w14:textId="77777777">
        <w:trPr>
          <w:trHeight w:val="888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AD8E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EFEF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需求</w:t>
            </w:r>
          </w:p>
          <w:p w14:paraId="24928B61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BCC4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小时）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6B58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岗位要求</w:t>
            </w:r>
          </w:p>
        </w:tc>
      </w:tr>
      <w:tr w:rsidR="00A039DC" w14:paraId="38B58158" w14:textId="77777777">
        <w:trPr>
          <w:trHeight w:val="280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4104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普通二保焊工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F745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2CA1E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35.00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8F47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使用实心焊丝、混合气体，相关岗位工作经验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年以上</w:t>
            </w:r>
          </w:p>
        </w:tc>
      </w:tr>
      <w:tr w:rsidR="00A039DC" w14:paraId="535D3293" w14:textId="77777777">
        <w:trPr>
          <w:trHeight w:val="532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FD726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普通氩弧焊工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9FE7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C2540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38.00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FB44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烧不锈钢，薄板</w:t>
            </w:r>
          </w:p>
        </w:tc>
      </w:tr>
      <w:tr w:rsidR="00A039DC" w14:paraId="1B400064" w14:textId="77777777">
        <w:trPr>
          <w:trHeight w:val="542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0732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冷作装配工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E22E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D076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F8DD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会看图纸、会氩弧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二保点焊、会装配</w:t>
            </w:r>
          </w:p>
        </w:tc>
      </w:tr>
      <w:tr w:rsidR="00A039DC" w14:paraId="57174C7E" w14:textId="77777777">
        <w:trPr>
          <w:trHeight w:val="522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C876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喷漆工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F8F6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CC1A6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33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B8CC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能够使用喷枪工具</w:t>
            </w:r>
          </w:p>
        </w:tc>
      </w:tr>
      <w:tr w:rsidR="00A039DC" w14:paraId="29A3B3B5" w14:textId="77777777">
        <w:trPr>
          <w:trHeight w:val="552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4FAC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喷砂工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3416A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67BB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33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440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有相关岗位工作经验；无经验，可培训</w:t>
            </w:r>
          </w:p>
        </w:tc>
      </w:tr>
      <w:tr w:rsidR="00A039DC" w14:paraId="7B18D3A8" w14:textId="77777777">
        <w:trPr>
          <w:trHeight w:val="51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1F309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辅助工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504C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酸洗工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5E02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49DE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AD00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体力好，愿意做能吃苦就可以</w:t>
            </w:r>
          </w:p>
        </w:tc>
      </w:tr>
      <w:tr w:rsidR="00A039DC" w14:paraId="46677E0A" w14:textId="77777777">
        <w:trPr>
          <w:trHeight w:val="2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BB23" w14:textId="77777777" w:rsidR="00A039DC" w:rsidRDefault="00A039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DECC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外包装配工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EA9D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363D7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F63" w14:textId="77777777" w:rsidR="00A039DC" w:rsidRDefault="00A039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39DC" w14:paraId="15FC977D" w14:textId="77777777">
        <w:trPr>
          <w:trHeight w:val="2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B0FE4" w14:textId="77777777" w:rsidR="00A039DC" w:rsidRDefault="00A039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5187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打磨工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8E9F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36CA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B2BC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年相关岗位工作经验</w:t>
            </w:r>
          </w:p>
        </w:tc>
      </w:tr>
      <w:tr w:rsidR="00A039DC" w14:paraId="5920B8D9" w14:textId="77777777">
        <w:trPr>
          <w:trHeight w:val="2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4AF0" w14:textId="77777777" w:rsidR="00A039DC" w:rsidRDefault="00A039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9954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普通装配工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F193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67E0" w14:textId="77777777" w:rsidR="00A039DC" w:rsidRDefault="00981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26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BD30" w14:textId="77777777" w:rsidR="00A039DC" w:rsidRDefault="00981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年以上机械制造行业装配、钳工岗位工作经验</w:t>
            </w:r>
          </w:p>
        </w:tc>
      </w:tr>
    </w:tbl>
    <w:p w14:paraId="545C555B" w14:textId="77777777" w:rsidR="00A039DC" w:rsidRDefault="00A039DC">
      <w:pPr>
        <w:rPr>
          <w:rFonts w:hint="eastAsia"/>
          <w:sz w:val="24"/>
        </w:rPr>
      </w:pPr>
    </w:p>
    <w:p w14:paraId="75435F2B" w14:textId="77777777" w:rsidR="00A039DC" w:rsidRDefault="009814A5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b/>
          <w:bCs/>
          <w:sz w:val="24"/>
        </w:rPr>
        <w:t>其他要求</w:t>
      </w:r>
      <w:r>
        <w:rPr>
          <w:rFonts w:hint="eastAsia"/>
          <w:sz w:val="24"/>
        </w:rPr>
        <w:t>：</w:t>
      </w:r>
    </w:p>
    <w:p w14:paraId="34A6F007" w14:textId="77777777" w:rsidR="00A039DC" w:rsidRDefault="009814A5">
      <w:pPr>
        <w:pStyle w:val="a3"/>
        <w:numPr>
          <w:ilvl w:val="0"/>
          <w:numId w:val="2"/>
        </w:numPr>
        <w:spacing w:line="480" w:lineRule="exact"/>
        <w:ind w:leftChars="-230" w:left="-483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年龄：所有工种年龄上不得高于</w:t>
      </w:r>
      <w:r>
        <w:rPr>
          <w:rFonts w:asciiTheme="minorEastAsia" w:hAnsiTheme="minorEastAsia" w:hint="eastAsia"/>
          <w:sz w:val="24"/>
        </w:rPr>
        <w:t>50</w:t>
      </w:r>
      <w:r>
        <w:rPr>
          <w:rFonts w:asciiTheme="minorEastAsia" w:hAnsiTheme="minorEastAsia" w:hint="eastAsia"/>
          <w:sz w:val="24"/>
        </w:rPr>
        <w:t>周岁，焊工年龄不得高于</w:t>
      </w:r>
      <w:r>
        <w:rPr>
          <w:rFonts w:asciiTheme="minorEastAsia" w:hAnsiTheme="minorEastAsia" w:hint="eastAsia"/>
          <w:sz w:val="24"/>
        </w:rPr>
        <w:t>45</w:t>
      </w:r>
      <w:r>
        <w:rPr>
          <w:rFonts w:asciiTheme="minorEastAsia" w:hAnsiTheme="minorEastAsia" w:hint="eastAsia"/>
          <w:sz w:val="24"/>
        </w:rPr>
        <w:t>周岁。</w:t>
      </w:r>
    </w:p>
    <w:p w14:paraId="03531CAE" w14:textId="77777777" w:rsidR="00A039DC" w:rsidRDefault="009814A5">
      <w:pPr>
        <w:pStyle w:val="a3"/>
        <w:spacing w:line="480" w:lineRule="exact"/>
        <w:ind w:leftChars="-230" w:left="-483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背景：人员品行端正，不得有犯罪记录。</w:t>
      </w:r>
    </w:p>
    <w:p w14:paraId="267FF469" w14:textId="77777777" w:rsidR="00A039DC" w:rsidRDefault="009814A5">
      <w:pPr>
        <w:pStyle w:val="a3"/>
        <w:spacing w:line="480" w:lineRule="exact"/>
        <w:ind w:leftChars="-230" w:left="-483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3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持证：如无焊工特种操作作业证，需在三个月内取证。</w:t>
      </w:r>
    </w:p>
    <w:p w14:paraId="15D038A4" w14:textId="77777777" w:rsidR="00A039DC" w:rsidRDefault="009814A5">
      <w:pPr>
        <w:pStyle w:val="a3"/>
        <w:spacing w:line="480" w:lineRule="exact"/>
        <w:ind w:leftChars="-30" w:left="-63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、要求体检（职业病体检）</w:t>
      </w:r>
    </w:p>
    <w:p w14:paraId="7019A38C" w14:textId="0EDF177A" w:rsidR="00A039DC" w:rsidRDefault="009814A5">
      <w:pPr>
        <w:pStyle w:val="a3"/>
        <w:spacing w:line="480" w:lineRule="exact"/>
        <w:ind w:leftChars="-30" w:left="-63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、免费提供住宿及两顿工作餐。</w:t>
      </w:r>
    </w:p>
    <w:p w14:paraId="22A42600" w14:textId="77777777" w:rsidR="00A039DC" w:rsidRDefault="009814A5">
      <w:pPr>
        <w:pStyle w:val="a3"/>
        <w:spacing w:line="480" w:lineRule="exact"/>
        <w:ind w:leftChars="-30" w:left="-63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、工作时间：正常上</w:t>
      </w:r>
      <w:proofErr w:type="gramStart"/>
      <w:r>
        <w:rPr>
          <w:rFonts w:asciiTheme="minorEastAsia" w:hAnsiTheme="minorEastAsia" w:hint="eastAsia"/>
          <w:sz w:val="24"/>
        </w:rPr>
        <w:t>六休一</w:t>
      </w:r>
      <w:proofErr w:type="gramEnd"/>
      <w:r>
        <w:rPr>
          <w:rFonts w:asciiTheme="minorEastAsia" w:hAnsiTheme="minorEastAsia" w:hint="eastAsia"/>
          <w:sz w:val="24"/>
        </w:rPr>
        <w:t>，月休最少两天，每日工作时间</w:t>
      </w:r>
      <w:r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—</w:t>
      </w:r>
      <w:r>
        <w:rPr>
          <w:rFonts w:asciiTheme="minorEastAsia" w:hAnsiTheme="minorEastAsia" w:hint="eastAsia"/>
          <w:sz w:val="24"/>
        </w:rPr>
        <w:t>10</w:t>
      </w:r>
      <w:r>
        <w:rPr>
          <w:rFonts w:asciiTheme="minorEastAsia" w:hAnsiTheme="minorEastAsia" w:hint="eastAsia"/>
          <w:sz w:val="24"/>
        </w:rPr>
        <w:t>小时。</w:t>
      </w:r>
    </w:p>
    <w:p w14:paraId="0E529676" w14:textId="19341C8D" w:rsidR="00A039DC" w:rsidRDefault="009814A5">
      <w:pPr>
        <w:pStyle w:val="a3"/>
        <w:spacing w:line="480" w:lineRule="exact"/>
        <w:ind w:leftChars="-30" w:left="-63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、免费提供劳保用品，出勤不满</w:t>
      </w:r>
      <w:r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天扣除劳保用品费用。</w:t>
      </w:r>
    </w:p>
    <w:p w14:paraId="1162D2C9" w14:textId="3E327FB1" w:rsidR="00A039DC" w:rsidRDefault="009814A5">
      <w:pPr>
        <w:pStyle w:val="a3"/>
        <w:spacing w:line="480" w:lineRule="exact"/>
        <w:ind w:leftChars="-30" w:left="-63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、</w:t>
      </w:r>
      <w:proofErr w:type="gramStart"/>
      <w:r>
        <w:rPr>
          <w:rFonts w:asciiTheme="minorEastAsia" w:hAnsiTheme="minorEastAsia" w:hint="eastAsia"/>
          <w:sz w:val="24"/>
        </w:rPr>
        <w:t>每月</w:t>
      </w:r>
      <w:r>
        <w:rPr>
          <w:rFonts w:asciiTheme="minorEastAsia" w:hAnsiTheme="minorEastAsia" w:hint="eastAsia"/>
          <w:sz w:val="24"/>
        </w:rPr>
        <w:t>28</w:t>
      </w:r>
      <w:r>
        <w:rPr>
          <w:rFonts w:asciiTheme="minorEastAsia" w:hAnsiTheme="minorEastAsia" w:hint="eastAsia"/>
          <w:sz w:val="24"/>
        </w:rPr>
        <w:t>号发上月</w:t>
      </w:r>
      <w:proofErr w:type="gramEnd"/>
      <w:r>
        <w:rPr>
          <w:rFonts w:asciiTheme="minorEastAsia" w:hAnsiTheme="minorEastAsia" w:hint="eastAsia"/>
          <w:sz w:val="24"/>
        </w:rPr>
        <w:t>薪资</w:t>
      </w:r>
    </w:p>
    <w:p w14:paraId="173D190D" w14:textId="116420B4" w:rsidR="00A039DC" w:rsidRDefault="00A039DC">
      <w:pPr>
        <w:pStyle w:val="a3"/>
        <w:spacing w:line="480" w:lineRule="exact"/>
        <w:ind w:leftChars="-30" w:left="-63" w:firstLineChars="0" w:firstLine="0"/>
        <w:rPr>
          <w:rFonts w:asciiTheme="minorEastAsia" w:hAnsiTheme="minorEastAsia"/>
          <w:sz w:val="24"/>
        </w:rPr>
      </w:pPr>
    </w:p>
    <w:p w14:paraId="1DF6CBC3" w14:textId="69A05537" w:rsidR="00A039DC" w:rsidRDefault="009814A5">
      <w:pPr>
        <w:spacing w:line="480" w:lineRule="exact"/>
        <w:rPr>
          <w:sz w:val="24"/>
        </w:rPr>
      </w:pPr>
      <w:r>
        <w:rPr>
          <w:rFonts w:hint="eastAsia"/>
          <w:sz w:val="24"/>
        </w:rPr>
        <w:t>工作地址：</w:t>
      </w:r>
    </w:p>
    <w:p w14:paraId="1FF3A89F" w14:textId="4866416E" w:rsidR="00A039DC" w:rsidRDefault="009814A5">
      <w:pPr>
        <w:spacing w:line="480" w:lineRule="exact"/>
        <w:rPr>
          <w:sz w:val="24"/>
        </w:rPr>
      </w:pPr>
      <w:r>
        <w:rPr>
          <w:sz w:val="24"/>
        </w:rPr>
        <w:t>江苏省南通市通州区兴仁镇金通公路</w:t>
      </w:r>
      <w:r>
        <w:rPr>
          <w:rFonts w:hint="eastAsia"/>
          <w:sz w:val="24"/>
        </w:rPr>
        <w:t>边</w:t>
      </w:r>
    </w:p>
    <w:p w14:paraId="619898C0" w14:textId="1B4631F9" w:rsidR="00A039DC" w:rsidRDefault="009814A5">
      <w:pPr>
        <w:spacing w:line="48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3FA8DC0" wp14:editId="74F3A779">
            <wp:simplePos x="0" y="0"/>
            <wp:positionH relativeFrom="column">
              <wp:posOffset>-95250</wp:posOffset>
            </wp:positionH>
            <wp:positionV relativeFrom="paragraph">
              <wp:posOffset>82550</wp:posOffset>
            </wp:positionV>
            <wp:extent cx="3657600" cy="2742979"/>
            <wp:effectExtent l="0" t="0" r="0" b="635"/>
            <wp:wrapNone/>
            <wp:docPr id="4" name="图片 4" descr="b911e72e9024c995986e4c10616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11e72e9024c995986e4c10616039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8F869" w14:textId="1ACF3C3A" w:rsidR="00A039DC" w:rsidRDefault="00A039DC"/>
    <w:p w14:paraId="5CCE94E2" w14:textId="6FBAE959" w:rsidR="00A039DC" w:rsidRDefault="009814A5">
      <w:r>
        <w:rPr>
          <w:noProof/>
        </w:rPr>
        <w:drawing>
          <wp:anchor distT="0" distB="0" distL="114300" distR="114300" simplePos="0" relativeHeight="251661824" behindDoc="0" locked="0" layoutInCell="1" allowOverlap="1" wp14:anchorId="7C32798A" wp14:editId="742DF83A">
            <wp:simplePos x="0" y="0"/>
            <wp:positionH relativeFrom="column">
              <wp:posOffset>-95250</wp:posOffset>
            </wp:positionH>
            <wp:positionV relativeFrom="paragraph">
              <wp:posOffset>2487295</wp:posOffset>
            </wp:positionV>
            <wp:extent cx="3714750" cy="3056349"/>
            <wp:effectExtent l="0" t="0" r="0" b="0"/>
            <wp:wrapNone/>
            <wp:docPr id="2" name="图片 2" descr="005bf74d7410e70993dbec2097cb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bf74d7410e70993dbec2097cb2e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18191" r="1103" b="22823"/>
                    <a:stretch/>
                  </pic:blipFill>
                  <pic:spPr bwMode="auto">
                    <a:xfrm>
                      <a:off x="0" y="0"/>
                      <a:ext cx="3714750" cy="3056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8E15DA"/>
    <w:multiLevelType w:val="singleLevel"/>
    <w:tmpl w:val="E08E15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05D8260"/>
    <w:multiLevelType w:val="singleLevel"/>
    <w:tmpl w:val="305D82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9DC"/>
    <w:rsid w:val="009814A5"/>
    <w:rsid w:val="00A039DC"/>
    <w:rsid w:val="0EFA66FC"/>
    <w:rsid w:val="26D31CBA"/>
    <w:rsid w:val="67241883"/>
    <w:rsid w:val="6E3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BF284"/>
  <w15:docId w15:val="{2309B9DC-1F83-40D2-9F9B-524E200C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guo384021</dc:creator>
  <cp:lastModifiedBy>jone zhou</cp:lastModifiedBy>
  <cp:revision>2</cp:revision>
  <dcterms:created xsi:type="dcterms:W3CDTF">2014-10-29T12:08:00Z</dcterms:created>
  <dcterms:modified xsi:type="dcterms:W3CDTF">2021-07-01T09:36:00Z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0F1F92C458AC4A4BA6F7BD2DA080B00C</vt:lpwstr>
  </property>
</Properties>
</file>