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C82C" w14:textId="77777777" w:rsidR="000A0CEB" w:rsidRDefault="00F779EF">
      <w:pPr>
        <w:spacing w:line="360" w:lineRule="auto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35E52C4D" wp14:editId="33E15D31">
            <wp:extent cx="1543685" cy="60960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asciiTheme="minorEastAsia" w:hAnsiTheme="minorEastAsia" w:hint="eastAsia"/>
          <w:b/>
          <w:bCs/>
          <w:sz w:val="44"/>
          <w:szCs w:val="44"/>
        </w:rPr>
        <w:t>合肥联宝电子科技有限公司</w:t>
      </w:r>
    </w:p>
    <w:p w14:paraId="0D8436C0" w14:textId="77777777" w:rsidR="000A0CEB" w:rsidRDefault="00F779EF">
      <w:pPr>
        <w:spacing w:line="360" w:lineRule="auto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招</w:t>
      </w:r>
      <w:r>
        <w:rPr>
          <w:rFonts w:asciiTheme="minorEastAsia" w:hAnsiTheme="minorEastAsia"/>
          <w:b/>
          <w:sz w:val="48"/>
          <w:szCs w:val="48"/>
        </w:rPr>
        <w:t xml:space="preserve"> </w:t>
      </w:r>
      <w:r>
        <w:rPr>
          <w:rFonts w:asciiTheme="minorEastAsia" w:hAnsiTheme="minorEastAsia" w:hint="eastAsia"/>
          <w:b/>
          <w:sz w:val="48"/>
          <w:szCs w:val="48"/>
        </w:rPr>
        <w:t>聘</w:t>
      </w:r>
      <w:r>
        <w:rPr>
          <w:rFonts w:asciiTheme="minorEastAsia" w:hAnsiTheme="minorEastAsia"/>
          <w:b/>
          <w:sz w:val="48"/>
          <w:szCs w:val="48"/>
        </w:rPr>
        <w:t xml:space="preserve"> </w:t>
      </w:r>
      <w:r>
        <w:rPr>
          <w:rFonts w:asciiTheme="minorEastAsia" w:hAnsiTheme="minorEastAsia" w:hint="eastAsia"/>
          <w:b/>
          <w:sz w:val="48"/>
          <w:szCs w:val="48"/>
        </w:rPr>
        <w:t>简</w:t>
      </w:r>
      <w:r>
        <w:rPr>
          <w:rFonts w:asciiTheme="minorEastAsia" w:hAnsiTheme="minorEastAsia"/>
          <w:b/>
          <w:sz w:val="48"/>
          <w:szCs w:val="48"/>
        </w:rPr>
        <w:t xml:space="preserve"> </w:t>
      </w:r>
      <w:r>
        <w:rPr>
          <w:rFonts w:asciiTheme="minorEastAsia" w:hAnsiTheme="minorEastAsia" w:hint="eastAsia"/>
          <w:b/>
          <w:sz w:val="48"/>
          <w:szCs w:val="48"/>
        </w:rPr>
        <w:t>章</w:t>
      </w:r>
    </w:p>
    <w:p w14:paraId="2435137B" w14:textId="77777777" w:rsidR="000A0CEB" w:rsidRDefault="000A0CEB">
      <w:pPr>
        <w:spacing w:line="360" w:lineRule="auto"/>
        <w:jc w:val="center"/>
        <w:rPr>
          <w:rFonts w:asciiTheme="minorEastAsia" w:hAnsiTheme="minorEastAsia"/>
          <w:bCs/>
          <w:sz w:val="24"/>
          <w:szCs w:val="24"/>
        </w:rPr>
      </w:pPr>
    </w:p>
    <w:p w14:paraId="23392436" w14:textId="77777777" w:rsidR="000A0CEB" w:rsidRDefault="00F779EF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="Arial" w:eastAsia="宋体" w:hAnsi="Arial" w:cs="Arial" w:hint="eastAsia"/>
          <w:bCs/>
          <w:color w:val="4B4B4B"/>
          <w:szCs w:val="21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b/>
          <w:color w:val="4B4B4B"/>
          <w:szCs w:val="21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bCs/>
          <w:color w:val="4B4B4B"/>
          <w:szCs w:val="21"/>
          <w:shd w:val="clear" w:color="auto" w:fill="FFFFFF"/>
        </w:rPr>
        <w:t xml:space="preserve">   </w:t>
      </w:r>
      <w:proofErr w:type="gramStart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联宝电子</w:t>
      </w:r>
      <w:proofErr w:type="gramEnd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是联想与仁宝合资共同建立，于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2012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年年底在合肥投产，主要生产联想笔记本电脑。</w:t>
      </w:r>
      <w:proofErr w:type="gramStart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联宝合肥产业基地</w:t>
      </w:r>
      <w:proofErr w:type="gramEnd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占地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457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亩，拥有面积超过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17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万平米的厂房，这是中国乃至业界最大的单体式厂房，拥有超过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10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万平方米的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HUB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仓库，已经建成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18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个业界先进的研发实验室。基地还建有满足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6600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多人同时就餐的大型餐厅，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2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万人入住的员工公寓及配套设施。目前，</w:t>
      </w:r>
      <w:proofErr w:type="gramStart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联宝电子</w:t>
      </w:r>
      <w:proofErr w:type="gramEnd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已聘用超过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1900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名管理与技术人才，分布于合肥、台北、北京；已聘用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10,000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多名熟练技能工，单月笔记本产量突破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230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万台，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2014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财年总产能超过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2000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万台，占全球市场近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10%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，创造了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400</w:t>
      </w:r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多亿元的工业产值。如今，</w:t>
      </w:r>
      <w:proofErr w:type="gramStart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联宝不仅</w:t>
      </w:r>
      <w:proofErr w:type="gramEnd"/>
      <w:r>
        <w:rPr>
          <w:rFonts w:ascii="Arial" w:eastAsia="宋体" w:hAnsi="Arial" w:cs="Arial"/>
          <w:bCs/>
          <w:color w:val="4B4B4B"/>
          <w:szCs w:val="21"/>
          <w:shd w:val="clear" w:color="auto" w:fill="FFFFFF"/>
        </w:rPr>
        <w:t>成为合肥市产值最大的工业企业，而且是安徽最大的进出口企业</w:t>
      </w:r>
    </w:p>
    <w:p w14:paraId="622EECE1" w14:textId="77777777" w:rsidR="00F854AF" w:rsidRDefault="00F779EF">
      <w:pPr>
        <w:spacing w:line="360" w:lineRule="auto"/>
        <w:rPr>
          <w:rFonts w:ascii="Arial" w:eastAsia="宋体" w:hAnsi="Arial" w:cs="Arial"/>
          <w:b/>
          <w:bCs/>
          <w:color w:val="4B4B4B"/>
          <w:szCs w:val="21"/>
          <w:shd w:val="clear" w:color="auto" w:fill="FFFFFF"/>
        </w:rPr>
      </w:pPr>
      <w:r>
        <w:rPr>
          <w:rFonts w:ascii="Arial" w:eastAsia="宋体" w:hAnsi="Arial" w:cs="Arial"/>
          <w:b/>
          <w:bCs/>
          <w:color w:val="4B4B4B"/>
          <w:szCs w:val="21"/>
          <w:shd w:val="clear" w:color="auto" w:fill="FFFFFF"/>
        </w:rPr>
        <w:t>一、</w:t>
      </w:r>
      <w:hyperlink r:id="rId6" w:history="1">
        <w:r>
          <w:rPr>
            <w:rStyle w:val="a7"/>
            <w:rFonts w:ascii="Arial" w:eastAsia="宋体" w:hAnsi="Arial" w:cs="Arial"/>
            <w:b/>
            <w:bCs/>
            <w:color w:val="4B4B4B"/>
            <w:szCs w:val="21"/>
            <w:u w:val="none"/>
            <w:shd w:val="clear" w:color="auto" w:fill="FFFFFF"/>
          </w:rPr>
          <w:t>招聘</w:t>
        </w:r>
      </w:hyperlink>
      <w:r>
        <w:rPr>
          <w:rFonts w:ascii="Arial" w:eastAsia="宋体" w:hAnsi="Arial" w:cs="Arial"/>
          <w:b/>
          <w:bCs/>
          <w:color w:val="4B4B4B"/>
          <w:szCs w:val="21"/>
          <w:shd w:val="clear" w:color="auto" w:fill="FFFFFF"/>
        </w:rPr>
        <w:t>条件</w:t>
      </w:r>
    </w:p>
    <w:p w14:paraId="3D425598" w14:textId="77777777" w:rsidR="000A0CEB" w:rsidRPr="00A26ED6" w:rsidRDefault="00A26ED6" w:rsidP="00A26ED6">
      <w:pPr>
        <w:spacing w:line="360" w:lineRule="auto"/>
        <w:ind w:firstLineChars="400" w:firstLine="840"/>
        <w:rPr>
          <w:rFonts w:ascii="Arial" w:eastAsia="宋体" w:hAnsi="Arial" w:cs="Arial"/>
          <w:color w:val="4B4B4B"/>
          <w:szCs w:val="21"/>
          <w:shd w:val="clear" w:color="auto" w:fill="FFFFFF"/>
        </w:rPr>
      </w:pPr>
      <w:r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1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、初中（含）以上学历，年龄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1</w:t>
      </w:r>
      <w:r w:rsidR="00EE4D47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8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-4</w:t>
      </w:r>
      <w:r w:rsidR="00B8709C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周岁，男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1.65m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以上，女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1.50m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以上，认识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26 </w:t>
      </w:r>
      <w:proofErr w:type="gramStart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个</w:t>
      </w:r>
      <w:proofErr w:type="gramEnd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英文字母，有正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式、有效的二代身份证（身份证：只要是有效期内、临时的、无磁的均可）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  </w:t>
      </w:r>
      <w:r>
        <w:rPr>
          <w:rFonts w:ascii="Arial" w:eastAsia="宋体" w:hAnsi="Arial" w:cs="Arial"/>
          <w:color w:val="4B4B4B"/>
          <w:szCs w:val="21"/>
          <w:shd w:val="clear" w:color="auto" w:fill="FFFFFF"/>
        </w:rPr>
        <w:t>2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、身体健康，无传染性、精神类疾病、伤残；无不良嗜好、习气，无纹身、烟头烫伤。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  </w:t>
      </w:r>
      <w:r>
        <w:rPr>
          <w:rFonts w:ascii="Arial" w:eastAsia="宋体" w:hAnsi="Arial" w:cs="Arial"/>
          <w:color w:val="4B4B4B"/>
          <w:szCs w:val="21"/>
          <w:shd w:val="clear" w:color="auto" w:fill="FFFFFF"/>
        </w:rPr>
        <w:t>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、踏实勤奋、吃苦耐劳、</w:t>
      </w:r>
      <w:proofErr w:type="gramStart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态度端正</w:t>
      </w:r>
      <w:proofErr w:type="gramEnd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/>
          <w:b/>
          <w:bCs/>
          <w:color w:val="4B4B4B"/>
          <w:szCs w:val="21"/>
          <w:shd w:val="clear" w:color="auto" w:fill="FFFFFF"/>
        </w:rPr>
        <w:t>二、福利待遇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1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、基本工资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1780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元（含底薪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1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60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元、全勤奖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50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元、</w:t>
      </w:r>
      <w:proofErr w:type="gramStart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绩效奖</w:t>
      </w:r>
      <w:proofErr w:type="gramEnd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1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0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，岗位津贴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100-500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元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），</w:t>
      </w:r>
      <w:proofErr w:type="gramStart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月综合</w:t>
      </w:r>
      <w:proofErr w:type="gramEnd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工资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4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000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—</w:t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60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00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元，按劳动法支付加班费。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  <w:t>10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号发工资（例如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5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月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10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日发的是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月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21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日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-4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月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20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日的工资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2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6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天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11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小时工作制，全空调车间，流水线站立作业，白夜班两班倒、（夜班补助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10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/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夜）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免费提供住宿（独立空调、独立卫生间、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24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小时热水水电费</w:t>
      </w:r>
      <w:r w:rsidR="00EE4D47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>80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/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人），每层楼配有茶水间和电视房。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、公司拥有多样化的餐厅，员工可以自由选择菜色，免费提供工作餐及加班餐。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4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、公寓区设有百货超市、娱乐室、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ATM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自动取款机、自动售货机。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5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、公司成立各种社团，定期举办社团活动。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6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、每年发放年度奖金。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/>
          <w:b/>
          <w:bCs/>
          <w:color w:val="4B4B4B"/>
          <w:szCs w:val="21"/>
          <w:shd w:val="clear" w:color="auto" w:fill="FFFFFF"/>
        </w:rPr>
        <w:t>三、离职再进情况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1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</w:t>
      </w:r>
      <w:proofErr w:type="gramStart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自离需要</w:t>
      </w:r>
      <w:proofErr w:type="gramEnd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个月以上才能再进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2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、正常离职随时可以进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、开除的暂定终生不得进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/>
          <w:b/>
          <w:bCs/>
          <w:color w:val="4B4B4B"/>
          <w:szCs w:val="21"/>
          <w:shd w:val="clear" w:color="auto" w:fill="FFFFFF"/>
        </w:rPr>
        <w:t>四、应聘须备物品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1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、本人正式、有效的二代身份证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2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1 </w:t>
      </w:r>
      <w:proofErr w:type="gramStart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寸和</w:t>
      </w:r>
      <w:proofErr w:type="gramEnd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2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寸白底照片各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4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张，身份证复印件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4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张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3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、黑色水笔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 1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支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br/>
      </w:r>
      <w:r w:rsidR="00F779EF">
        <w:rPr>
          <w:rFonts w:ascii="Arial" w:eastAsia="宋体" w:hAnsi="Arial" w:cs="Arial" w:hint="eastAsia"/>
          <w:color w:val="4B4B4B"/>
          <w:szCs w:val="21"/>
          <w:shd w:val="clear" w:color="auto" w:fill="FFFFFF"/>
        </w:rPr>
        <w:t xml:space="preserve">     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4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、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 xml:space="preserve">30 </w:t>
      </w:r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元体检费，做满一个月后返还</w:t>
      </w:r>
      <w:proofErr w:type="gramStart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至工资</w:t>
      </w:r>
      <w:proofErr w:type="gramEnd"/>
      <w:r w:rsidR="00F779EF">
        <w:rPr>
          <w:rFonts w:ascii="Arial" w:eastAsia="宋体" w:hAnsi="Arial" w:cs="Arial"/>
          <w:color w:val="4B4B4B"/>
          <w:szCs w:val="21"/>
          <w:shd w:val="clear" w:color="auto" w:fill="FFFFFF"/>
        </w:rPr>
        <w:t>卡</w:t>
      </w:r>
    </w:p>
    <w:p w14:paraId="34DA8A9A" w14:textId="77777777" w:rsidR="000A0CEB" w:rsidRDefault="00F779E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67C0E4C2" wp14:editId="6E14DD03">
            <wp:extent cx="3322955" cy="1942465"/>
            <wp:effectExtent l="0" t="0" r="10795" b="635"/>
            <wp:docPr id="3" name="图片 3" descr="34151740976824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151740976824508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316FA391" wp14:editId="22E2C5AC">
            <wp:extent cx="3243580" cy="1935480"/>
            <wp:effectExtent l="0" t="0" r="13970" b="7620"/>
            <wp:docPr id="4" name="图片 4" descr="67972258970581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972258970581950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3FC61" w14:textId="77777777" w:rsidR="000A0CEB" w:rsidRDefault="00F779E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 wp14:anchorId="70C622B6" wp14:editId="7C2E880A">
            <wp:extent cx="3323590" cy="2143760"/>
            <wp:effectExtent l="0" t="0" r="10160" b="8890"/>
            <wp:docPr id="5" name="图片 5" descr="87172377068520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172377068520726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 wp14:anchorId="2025E571" wp14:editId="68DFD2A0">
            <wp:extent cx="3248660" cy="2135505"/>
            <wp:effectExtent l="0" t="0" r="8890" b="17145"/>
            <wp:docPr id="6" name="图片 6" descr="34474831225496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474831225496719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E531" w14:textId="76AB8AC4" w:rsidR="000A0CEB" w:rsidRDefault="00F779E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</w:t>
      </w:r>
      <w:r>
        <w:rPr>
          <w:rFonts w:asciiTheme="minorEastAsia" w:hAnsiTheme="minorEastAsia"/>
          <w:sz w:val="24"/>
          <w:szCs w:val="24"/>
        </w:rPr>
        <w:t>地址：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36A26" w:rsidRPr="00036A26">
        <w:rPr>
          <w:rFonts w:asciiTheme="minorEastAsia" w:hAnsiTheme="minorEastAsia" w:hint="eastAsia"/>
          <w:sz w:val="24"/>
          <w:szCs w:val="24"/>
        </w:rPr>
        <w:t>安徽省合肥市经济技术开发区</w:t>
      </w:r>
      <w:proofErr w:type="gramStart"/>
      <w:r w:rsidR="00036A26" w:rsidRPr="00036A26">
        <w:rPr>
          <w:rFonts w:asciiTheme="minorEastAsia" w:hAnsiTheme="minorEastAsia" w:hint="eastAsia"/>
          <w:sz w:val="24"/>
          <w:szCs w:val="24"/>
        </w:rPr>
        <w:t>云谷路</w:t>
      </w:r>
      <w:proofErr w:type="gramEnd"/>
      <w:r w:rsidR="00036A26" w:rsidRPr="00036A26">
        <w:rPr>
          <w:rFonts w:asciiTheme="minorEastAsia" w:hAnsiTheme="minorEastAsia" w:hint="eastAsia"/>
          <w:sz w:val="24"/>
          <w:szCs w:val="24"/>
        </w:rPr>
        <w:t>3188-1号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72663501" w14:textId="77777777" w:rsidR="000A0CEB" w:rsidRDefault="00F779EF">
      <w:pPr>
        <w:spacing w:line="360" w:lineRule="auto"/>
        <w:rPr>
          <w:rFonts w:asciiTheme="minorEastAsia" w:hAnsiTheme="minorEastAsia"/>
          <w:i/>
          <w:sz w:val="84"/>
          <w:szCs w:val="84"/>
        </w:rPr>
      </w:pPr>
      <w:r>
        <w:rPr>
          <w:rFonts w:asciiTheme="minorEastAsia" w:hAnsiTheme="minorEastAsia" w:hint="eastAsia"/>
          <w:i/>
          <w:sz w:val="84"/>
          <w:szCs w:val="84"/>
        </w:rPr>
        <w:t xml:space="preserve">        </w:t>
      </w:r>
      <w:r w:rsidR="00036A26">
        <w:rPr>
          <w:rFonts w:asciiTheme="minorEastAsia" w:hAnsiTheme="minorEastAsia"/>
          <w:i/>
          <w:sz w:val="84"/>
          <w:szCs w:val="84"/>
        </w:rPr>
        <w:pict w14:anchorId="6DA03544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33pt;height:61pt" fillcolor="#ffc" stroked="f">
            <v:fill color2="#f99" rotate="t" focus="100%" type="gradient"/>
            <o:extrusion v:ext="view" backdepth="18pt" color="#06c" on="t" viewpoint="-34.72222mm" viewpointorigin="0,0" skewangle="-45" brightness="10000f" lightposition="0,-50000" lightlevel="44000f" lightposition2="0,50000" lightlevel2="24000f"/>
            <v:textpath style="font-family:&quot;宋体&quot;" trim="t" fitpath="t" string="加入我们吧！"/>
          </v:shape>
        </w:pict>
      </w:r>
    </w:p>
    <w:p w14:paraId="560C6E02" w14:textId="77777777" w:rsidR="000A0CEB" w:rsidRDefault="000A0CEB"/>
    <w:sectPr w:rsidR="000A0CEB" w:rsidSect="000A0CEB">
      <w:pgSz w:w="11907" w:h="16839"/>
      <w:pgMar w:top="567" w:right="567" w:bottom="567" w:left="567" w:header="567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1E"/>
    <w:rsid w:val="00003E6A"/>
    <w:rsid w:val="00036A26"/>
    <w:rsid w:val="0006476C"/>
    <w:rsid w:val="000A0CEB"/>
    <w:rsid w:val="000E3917"/>
    <w:rsid w:val="000F3F8A"/>
    <w:rsid w:val="001B328D"/>
    <w:rsid w:val="00232F53"/>
    <w:rsid w:val="002C7AA6"/>
    <w:rsid w:val="003C2873"/>
    <w:rsid w:val="00542C59"/>
    <w:rsid w:val="00560C2F"/>
    <w:rsid w:val="006F355E"/>
    <w:rsid w:val="008632A2"/>
    <w:rsid w:val="008B4B69"/>
    <w:rsid w:val="00987295"/>
    <w:rsid w:val="009C2EFE"/>
    <w:rsid w:val="00A26ED6"/>
    <w:rsid w:val="00A566B6"/>
    <w:rsid w:val="00A6651D"/>
    <w:rsid w:val="00AD2E82"/>
    <w:rsid w:val="00B17259"/>
    <w:rsid w:val="00B40B37"/>
    <w:rsid w:val="00B8709C"/>
    <w:rsid w:val="00C85FA0"/>
    <w:rsid w:val="00E7480D"/>
    <w:rsid w:val="00EE4D47"/>
    <w:rsid w:val="00F779EF"/>
    <w:rsid w:val="00F854AF"/>
    <w:rsid w:val="00FD721E"/>
    <w:rsid w:val="00FE626D"/>
    <w:rsid w:val="0111474B"/>
    <w:rsid w:val="03456882"/>
    <w:rsid w:val="05487847"/>
    <w:rsid w:val="09465871"/>
    <w:rsid w:val="0A205B76"/>
    <w:rsid w:val="0A9A5433"/>
    <w:rsid w:val="0BE125D0"/>
    <w:rsid w:val="0D70531A"/>
    <w:rsid w:val="0D7D3ED3"/>
    <w:rsid w:val="10C81D4A"/>
    <w:rsid w:val="18601062"/>
    <w:rsid w:val="1D652A1F"/>
    <w:rsid w:val="1EB344B9"/>
    <w:rsid w:val="20F6242F"/>
    <w:rsid w:val="22631EFB"/>
    <w:rsid w:val="282B606C"/>
    <w:rsid w:val="32810B3C"/>
    <w:rsid w:val="3C9E5797"/>
    <w:rsid w:val="3EC2496F"/>
    <w:rsid w:val="404E0B6A"/>
    <w:rsid w:val="416B2EFD"/>
    <w:rsid w:val="42247C94"/>
    <w:rsid w:val="426F12E3"/>
    <w:rsid w:val="43C3249C"/>
    <w:rsid w:val="44F779F1"/>
    <w:rsid w:val="47FF1754"/>
    <w:rsid w:val="4AFA6EA7"/>
    <w:rsid w:val="4D7B4623"/>
    <w:rsid w:val="4DAE0D67"/>
    <w:rsid w:val="4F534E1C"/>
    <w:rsid w:val="510F235E"/>
    <w:rsid w:val="534E0C9E"/>
    <w:rsid w:val="53F07B27"/>
    <w:rsid w:val="56791FB8"/>
    <w:rsid w:val="5716618A"/>
    <w:rsid w:val="5A8320CA"/>
    <w:rsid w:val="5AB230BE"/>
    <w:rsid w:val="5B277422"/>
    <w:rsid w:val="5BAC320C"/>
    <w:rsid w:val="5BEB1A05"/>
    <w:rsid w:val="61C840D2"/>
    <w:rsid w:val="61E25005"/>
    <w:rsid w:val="648F5A2B"/>
    <w:rsid w:val="66A85C5D"/>
    <w:rsid w:val="672B78F3"/>
    <w:rsid w:val="67D50159"/>
    <w:rsid w:val="70C43C18"/>
    <w:rsid w:val="721A2457"/>
    <w:rsid w:val="726409AC"/>
    <w:rsid w:val="7E8621D2"/>
    <w:rsid w:val="7EC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12E1"/>
  <w15:docId w15:val="{C0FC06EB-C5F1-46F6-8974-A2C1EA9B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A0CE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A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A0CEB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0A0CE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A0CE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0A0CEB"/>
    <w:rPr>
      <w:sz w:val="18"/>
      <w:szCs w:val="18"/>
    </w:rPr>
  </w:style>
  <w:style w:type="paragraph" w:customStyle="1" w:styleId="Normal0">
    <w:name w:val="Normal_0"/>
    <w:qFormat/>
    <w:rsid w:val="000A0CEB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j.ganji.com/zhaop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992</Characters>
  <Application>Microsoft Office Word</Application>
  <DocSecurity>0</DocSecurity>
  <Lines>8</Lines>
  <Paragraphs>2</Paragraphs>
  <ScaleCrop>false</ScaleCrop>
  <Company>www.dadighost.com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jone zhou</cp:lastModifiedBy>
  <cp:revision>12</cp:revision>
  <dcterms:created xsi:type="dcterms:W3CDTF">2015-09-16T02:19:00Z</dcterms:created>
  <dcterms:modified xsi:type="dcterms:W3CDTF">2021-03-12T03:06:00Z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